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48A" w:rsidRPr="00293F54" w:rsidRDefault="009755B5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</w:t>
      </w:r>
      <w:proofErr w:type="gramStart"/>
      <w:r w:rsidR="00AF248A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ОБРАЗОВАНИЯ  И</w:t>
      </w:r>
      <w:proofErr w:type="gramEnd"/>
      <w:r w:rsidR="00AF248A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МОЛОДЕЖНОЙ ПОЛИТИКИ</w:t>
      </w:r>
    </w:p>
    <w:p w:rsidR="009755B5" w:rsidRPr="00293F54" w:rsidRDefault="009755B5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СВЕРДЛОВСКОЙ ОБЛАСТИ</w:t>
      </w:r>
    </w:p>
    <w:p w:rsidR="009755B5" w:rsidRPr="00293F54" w:rsidRDefault="009755B5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755B5" w:rsidRPr="00293F54" w:rsidRDefault="009755B5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293F54" w:rsidRDefault="009755B5" w:rsidP="006B5EC5">
      <w:pPr>
        <w:spacing w:after="0" w:line="360" w:lineRule="auto"/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Утверждаю</w:t>
      </w:r>
    </w:p>
    <w:p w:rsidR="009755B5" w:rsidRPr="00293F54" w:rsidRDefault="009755B5" w:rsidP="006B5EC5">
      <w:pPr>
        <w:spacing w:after="0" w:line="360" w:lineRule="auto"/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Директор  ГАПОУ</w:t>
      </w:r>
      <w:proofErr w:type="gramEnd"/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 «Нижнетагильский строительный колледж»</w:t>
      </w:r>
    </w:p>
    <w:p w:rsidR="009755B5" w:rsidRPr="00293F54" w:rsidRDefault="009755B5" w:rsidP="006B5EC5">
      <w:pPr>
        <w:spacing w:after="0" w:line="360" w:lineRule="auto"/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 Морозов О.В.</w:t>
      </w:r>
    </w:p>
    <w:p w:rsidR="009755B5" w:rsidRPr="00293F54" w:rsidRDefault="006B5EC5" w:rsidP="006B5EC5">
      <w:pPr>
        <w:spacing w:after="0" w:line="360" w:lineRule="auto"/>
        <w:ind w:left="552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«______»_____________202</w:t>
      </w:r>
      <w:r w:rsidR="00945F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9755B5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</w:t>
      </w:r>
    </w:p>
    <w:p w:rsidR="009755B5" w:rsidRPr="00293F54" w:rsidRDefault="009755B5" w:rsidP="006B5EC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755B5" w:rsidRPr="00293F54" w:rsidRDefault="009755B5" w:rsidP="006B5EC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РАБОЧАЯ ПРОГРАММА </w:t>
      </w:r>
      <w:r w:rsidR="00C46AB3" w:rsidRPr="00293F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ПРОФЕССИОНАЛЬНОГО МОДУЛЯ</w:t>
      </w:r>
    </w:p>
    <w:p w:rsidR="00AF248A" w:rsidRPr="00293F54" w:rsidRDefault="00F75709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ПМ 04. ВЫПОЛНЕНИЕ РАБОТ ПО ПРОФЕССИИ</w:t>
      </w:r>
    </w:p>
    <w:p w:rsidR="00A23833" w:rsidRPr="00293F54" w:rsidRDefault="00A23833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23833" w:rsidRPr="00293F54" w:rsidRDefault="00A23833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специальности СПО</w:t>
      </w:r>
    </w:p>
    <w:p w:rsidR="001B3443" w:rsidRPr="00293F54" w:rsidRDefault="001B3443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23.02.04 Техническая эксплуатация подъемно-транспортных, строительных, дорожныхмашин и оборудования (по отраслям).</w:t>
      </w:r>
      <w:r w:rsidRPr="00293F5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.</w:t>
      </w:r>
    </w:p>
    <w:p w:rsidR="001E71BE" w:rsidRPr="00293F54" w:rsidRDefault="001E71BE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обучения: очная</w:t>
      </w:r>
    </w:p>
    <w:p w:rsidR="001E71BE" w:rsidRPr="00293F54" w:rsidRDefault="001E71BE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обучения:3 года 10 месяцев</w:t>
      </w:r>
    </w:p>
    <w:p w:rsidR="001E71BE" w:rsidRPr="00293F54" w:rsidRDefault="001E71BE" w:rsidP="006B5EC5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Уровень освоения: базовый</w:t>
      </w:r>
    </w:p>
    <w:p w:rsidR="001E71BE" w:rsidRPr="00293F54" w:rsidRDefault="001E71BE" w:rsidP="006B5EC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6B5EC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6B5EC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6B5EC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1E71BE" w:rsidP="006B5EC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B3443" w:rsidRPr="00293F54" w:rsidRDefault="001B3443" w:rsidP="006B5EC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71BE" w:rsidRPr="00293F54" w:rsidRDefault="006B5EC5" w:rsidP="006B5EC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202</w:t>
      </w:r>
      <w:r w:rsidR="00945FD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</w:t>
      </w:r>
    </w:p>
    <w:p w:rsidR="004B3439" w:rsidRPr="004B3439" w:rsidRDefault="003D6DAD" w:rsidP="006B5EC5">
      <w:pPr>
        <w:autoSpaceDE w:val="0"/>
        <w:autoSpaceDN w:val="0"/>
        <w:adjustRightInd w:val="0"/>
        <w:spacing w:after="0" w:line="360" w:lineRule="auto"/>
        <w:ind w:left="-2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  <w:proofErr w:type="gramStart"/>
      <w:r w:rsidR="004B3439" w:rsidRPr="004B343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Рабочая </w:t>
      </w:r>
      <w:r w:rsidR="004B3439" w:rsidRPr="004B3439">
        <w:rPr>
          <w:rFonts w:ascii="Times New Roman" w:eastAsia="Times New Roman" w:hAnsi="Times New Roman" w:cs="Times New Roman"/>
          <w:sz w:val="28"/>
          <w:szCs w:val="28"/>
        </w:rPr>
        <w:t xml:space="preserve"> программа</w:t>
      </w:r>
      <w:proofErr w:type="gramEnd"/>
      <w:r w:rsidR="004B3439" w:rsidRPr="004B3439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утверждённого  приказом Минобрнауки</w:t>
      </w:r>
      <w:r w:rsidR="004B34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439" w:rsidRPr="004B3439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4B3439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 января 2018 г</w:t>
      </w:r>
    </w:p>
    <w:p w:rsidR="004B3439" w:rsidRPr="004B3439" w:rsidRDefault="004B3439" w:rsidP="006B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4B3439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4B3439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строительных колледж»</w:t>
      </w:r>
    </w:p>
    <w:p w:rsidR="004B3439" w:rsidRPr="004B3439" w:rsidRDefault="004B3439" w:rsidP="006B5EC5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ab/>
      </w:r>
      <w:r w:rsidRPr="004B3439">
        <w:rPr>
          <w:rFonts w:ascii="Times New Roman" w:hAnsi="Times New Roman" w:cs="Times New Roman"/>
          <w:sz w:val="28"/>
          <w:szCs w:val="28"/>
        </w:rPr>
        <w:tab/>
      </w:r>
    </w:p>
    <w:p w:rsidR="004B3439" w:rsidRPr="004B3439" w:rsidRDefault="004B3439" w:rsidP="006B5EC5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4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Прокопьев Александр Сергеевич </w:t>
      </w:r>
      <w:r w:rsidRPr="004B3439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проф.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модулей </w:t>
      </w:r>
      <w:r w:rsidRPr="004B3439">
        <w:rPr>
          <w:rFonts w:ascii="Times New Roman" w:hAnsi="Times New Roman" w:cs="Times New Roman"/>
          <w:sz w:val="28"/>
          <w:szCs w:val="28"/>
        </w:rPr>
        <w:t xml:space="preserve"> ГАПОУ</w:t>
      </w:r>
      <w:proofErr w:type="gramEnd"/>
      <w:r w:rsidRPr="004B3439">
        <w:rPr>
          <w:rFonts w:ascii="Times New Roman" w:hAnsi="Times New Roman" w:cs="Times New Roman"/>
          <w:sz w:val="28"/>
          <w:szCs w:val="28"/>
        </w:rPr>
        <w:t xml:space="preserve">  СО «Нижнетагильский строительных колледж»</w:t>
      </w: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4B3439" w:rsidRDefault="004B3439" w:rsidP="006B5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39" w:rsidRPr="006B5EC5" w:rsidRDefault="004B3439" w:rsidP="006B5EC5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6B5EC5">
        <w:rPr>
          <w:rFonts w:ascii="Times New Roman" w:hAnsi="Times New Roman" w:cs="Times New Roman"/>
          <w:sz w:val="24"/>
          <w:szCs w:val="28"/>
        </w:rPr>
        <w:t>РАССМОТРЕНА                                                                     СОГЛАСОВАНА</w:t>
      </w:r>
    </w:p>
    <w:p w:rsidR="004B3439" w:rsidRPr="006B5EC5" w:rsidRDefault="004B3439" w:rsidP="006B5EC5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6B5EC5">
        <w:rPr>
          <w:rFonts w:ascii="Times New Roman" w:hAnsi="Times New Roman" w:cs="Times New Roman"/>
          <w:sz w:val="24"/>
          <w:szCs w:val="28"/>
        </w:rPr>
        <w:t xml:space="preserve"> на заседании ПЦК                                                                  на </w:t>
      </w:r>
      <w:proofErr w:type="gramStart"/>
      <w:r w:rsidRPr="006B5EC5">
        <w:rPr>
          <w:rFonts w:ascii="Times New Roman" w:hAnsi="Times New Roman" w:cs="Times New Roman"/>
          <w:sz w:val="24"/>
          <w:szCs w:val="28"/>
        </w:rPr>
        <w:t xml:space="preserve">заседании  </w:t>
      </w:r>
      <w:proofErr w:type="spellStart"/>
      <w:r w:rsidRPr="006B5EC5">
        <w:rPr>
          <w:rFonts w:ascii="Times New Roman" w:hAnsi="Times New Roman" w:cs="Times New Roman"/>
          <w:sz w:val="24"/>
          <w:szCs w:val="28"/>
        </w:rPr>
        <w:t>Методсовета</w:t>
      </w:r>
      <w:proofErr w:type="spellEnd"/>
      <w:proofErr w:type="gramEnd"/>
    </w:p>
    <w:p w:rsidR="004B3439" w:rsidRPr="006B5EC5" w:rsidRDefault="006B5EC5" w:rsidP="006B5EC5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«_____»___________202</w:t>
      </w:r>
      <w:r w:rsidR="00945FDF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4B3439" w:rsidRPr="006B5EC5">
        <w:rPr>
          <w:rFonts w:ascii="Times New Roman" w:hAnsi="Times New Roman" w:cs="Times New Roman"/>
          <w:sz w:val="24"/>
          <w:szCs w:val="28"/>
        </w:rPr>
        <w:t xml:space="preserve">г.                                                    протокол № _______________                                                                    </w:t>
      </w:r>
    </w:p>
    <w:p w:rsidR="004B3439" w:rsidRPr="006B5EC5" w:rsidRDefault="004B3439" w:rsidP="006B5EC5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proofErr w:type="gramStart"/>
      <w:r w:rsidRPr="006B5EC5">
        <w:rPr>
          <w:rFonts w:ascii="Times New Roman" w:hAnsi="Times New Roman" w:cs="Times New Roman"/>
          <w:sz w:val="24"/>
          <w:szCs w:val="28"/>
        </w:rPr>
        <w:t>Председатель:_</w:t>
      </w:r>
      <w:proofErr w:type="gramEnd"/>
      <w:r w:rsidRPr="006B5EC5">
        <w:rPr>
          <w:rFonts w:ascii="Times New Roman" w:hAnsi="Times New Roman" w:cs="Times New Roman"/>
          <w:sz w:val="24"/>
          <w:szCs w:val="28"/>
        </w:rPr>
        <w:t xml:space="preserve">___________________                       </w:t>
      </w:r>
      <w:r w:rsidR="00A6239C" w:rsidRPr="006B5EC5">
        <w:rPr>
          <w:rFonts w:ascii="Times New Roman" w:hAnsi="Times New Roman" w:cs="Times New Roman"/>
          <w:sz w:val="24"/>
          <w:szCs w:val="28"/>
        </w:rPr>
        <w:t xml:space="preserve">           «_____»___________</w:t>
      </w:r>
      <w:r w:rsidR="006B5EC5">
        <w:rPr>
          <w:rFonts w:ascii="Times New Roman" w:hAnsi="Times New Roman" w:cs="Times New Roman"/>
          <w:sz w:val="24"/>
          <w:szCs w:val="28"/>
        </w:rPr>
        <w:t>202</w:t>
      </w:r>
      <w:r w:rsidR="00945FDF">
        <w:rPr>
          <w:rFonts w:ascii="Times New Roman" w:hAnsi="Times New Roman" w:cs="Times New Roman"/>
          <w:sz w:val="24"/>
          <w:szCs w:val="28"/>
        </w:rPr>
        <w:t>3</w:t>
      </w:r>
      <w:r w:rsidR="006B5EC5">
        <w:rPr>
          <w:rFonts w:ascii="Times New Roman" w:hAnsi="Times New Roman" w:cs="Times New Roman"/>
          <w:sz w:val="24"/>
          <w:szCs w:val="28"/>
        </w:rPr>
        <w:t xml:space="preserve"> </w:t>
      </w:r>
      <w:r w:rsidRPr="006B5EC5">
        <w:rPr>
          <w:rFonts w:ascii="Times New Roman" w:hAnsi="Times New Roman" w:cs="Times New Roman"/>
          <w:sz w:val="24"/>
          <w:szCs w:val="28"/>
        </w:rPr>
        <w:t>г.</w:t>
      </w:r>
    </w:p>
    <w:p w:rsidR="004B3439" w:rsidRPr="006B5EC5" w:rsidRDefault="004B3439" w:rsidP="006B5EC5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B3439" w:rsidRPr="004B3439" w:rsidRDefault="004B3439" w:rsidP="004B3439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4B3439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</w:p>
    <w:p w:rsidR="004B3439" w:rsidRPr="004B3439" w:rsidRDefault="004B3439" w:rsidP="004B3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4B3439" w:rsidRDefault="004B3439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76332F" w:rsidRPr="00293F54" w:rsidRDefault="0076332F" w:rsidP="00A2383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EC5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СОДЕРЖАНИЕ</w:t>
      </w:r>
    </w:p>
    <w:p w:rsidR="0076332F" w:rsidRPr="00293F54" w:rsidRDefault="0076332F" w:rsidP="00A2383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293F54" w:rsidTr="00C81CBD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ОБЩАЯ ХАРАКТЕРИСТИКА РАБОЧЕЙ</w:t>
            </w:r>
            <w:r w:rsidR="007D7039"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  <w:r w:rsidR="007D7039"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332F" w:rsidRPr="00293F54" w:rsidTr="00C81CBD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 УСЛОВИЯ РЕАЛИЗАЦИИ ПРОГРАММЫ</w:t>
            </w:r>
            <w:r w:rsidR="007D7039" w:rsidRPr="00293F5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93F5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ПРОФЕССИОНАЛЬНОГО МОДУЛЯ</w:t>
            </w:r>
          </w:p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332F" w:rsidRPr="00293F54" w:rsidTr="00C81CBD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293F54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293F54" w:rsidRDefault="0076332F" w:rsidP="00A2383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6332F" w:rsidRPr="00293F54" w:rsidRDefault="0076332F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76332F" w:rsidRPr="00293F54" w:rsidSect="00C81CBD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6B5EC5" w:rsidRDefault="0076332F" w:rsidP="006B5EC5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B5EC5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1. ОБЩАЯ ХАРАКТЕРИСТИКА РАБОЧЕЙ ПРОГРАММЫ</w:t>
      </w:r>
    </w:p>
    <w:p w:rsidR="0076332F" w:rsidRPr="006B5EC5" w:rsidRDefault="0076332F" w:rsidP="006B5EC5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B5EC5">
        <w:rPr>
          <w:rFonts w:ascii="Times New Roman" w:hAnsi="Times New Roman" w:cs="Times New Roman"/>
          <w:color w:val="000000" w:themeColor="text1"/>
          <w:sz w:val="32"/>
          <w:szCs w:val="32"/>
        </w:rPr>
        <w:t>ПРОФЕССИОНАЛЬНОГО МОДУЛЯ</w:t>
      </w:r>
    </w:p>
    <w:p w:rsidR="001B3443" w:rsidRPr="006B5EC5" w:rsidRDefault="001B3443" w:rsidP="006B5EC5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6B5EC5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ПМ 04. Выполнение работ по профессии</w:t>
      </w:r>
    </w:p>
    <w:p w:rsidR="0076332F" w:rsidRPr="006B5EC5" w:rsidRDefault="0076332F" w:rsidP="006B5EC5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B5EC5">
        <w:rPr>
          <w:rFonts w:ascii="Times New Roman" w:hAnsi="Times New Roman" w:cs="Times New Roman"/>
          <w:color w:val="000000" w:themeColor="text1"/>
          <w:sz w:val="32"/>
          <w:szCs w:val="32"/>
        </w:rPr>
        <w:t>1.1. Область применения рабочей программы</w:t>
      </w:r>
    </w:p>
    <w:p w:rsidR="0076332F" w:rsidRPr="00293F54" w:rsidRDefault="00640CC5" w:rsidP="006B5EC5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D6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</w:t>
      </w:r>
      <w:r w:rsidR="0076332F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профессионального модуля является частью основной образовательной программы в соответствии с ФГОС СПО </w:t>
      </w:r>
      <w:r w:rsidR="001B3443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23.02.04 Те</w:t>
      </w:r>
      <w:r w:rsidR="006B5E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хническая эксплуатация подъемно</w:t>
      </w:r>
      <w:r w:rsidR="001B3443" w:rsidRPr="00293F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транспортных, строительных, дорожныхмашин и оборудования (по отраслям).</w:t>
      </w:r>
      <w:r w:rsidR="001B3443" w:rsidRPr="00293F54"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</w:rPr>
        <w:t xml:space="preserve"> </w:t>
      </w:r>
      <w:r w:rsidR="001B3443" w:rsidRPr="00293F54">
        <w:rPr>
          <w:rFonts w:ascii="Verdana" w:eastAsia="Times New Roman" w:hAnsi="Verdana" w:cs="Times New Roman"/>
          <w:i/>
          <w:iCs/>
          <w:color w:val="000000" w:themeColor="text1"/>
          <w:sz w:val="20"/>
          <w:szCs w:val="20"/>
        </w:rPr>
        <w:tab/>
      </w:r>
    </w:p>
    <w:p w:rsidR="0076332F" w:rsidRPr="00293F54" w:rsidRDefault="0076332F" w:rsidP="006B5EC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293F54" w:rsidRDefault="0076332F" w:rsidP="006B5EC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изучения профессионального модуля студент должен осв</w:t>
      </w:r>
      <w:r w:rsidR="00640CC5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оить основной вид деятельности: обеспечение работы двигателей внутреннего сгорания всех систем, оборудованных несколькими двигателями внутреннего сгорания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1.2.1. Перечень общих компетенций</w:t>
      </w:r>
    </w:p>
    <w:tbl>
      <w:tblPr>
        <w:tblStyle w:val="21"/>
        <w:tblW w:w="9606" w:type="dxa"/>
        <w:tblInd w:w="0" w:type="dxa"/>
        <w:tblLook w:val="04A0" w:firstRow="1" w:lastRow="0" w:firstColumn="1" w:lastColumn="0" w:noHBand="0" w:noVBand="1"/>
      </w:tblPr>
      <w:tblGrid>
        <w:gridCol w:w="1610"/>
        <w:gridCol w:w="7996"/>
      </w:tblGrid>
      <w:tr w:rsidR="00945FDF" w:rsidTr="00945FDF">
        <w:trPr>
          <w:trHeight w:val="487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945FDF" w:rsidRDefault="00945FD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945FDF" w:rsidTr="00945FDF">
        <w:trPr>
          <w:trHeight w:val="53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45FDF" w:rsidTr="00945FDF">
        <w:trPr>
          <w:trHeight w:val="667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интерпретации информации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945FDF" w:rsidTr="00945FDF">
        <w:trPr>
          <w:trHeight w:val="819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45FDF" w:rsidTr="00945FDF">
        <w:trPr>
          <w:trHeight w:val="8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945FDF" w:rsidTr="00945FDF">
        <w:trPr>
          <w:trHeight w:val="8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45FDF" w:rsidTr="00945FDF">
        <w:trPr>
          <w:trHeight w:val="8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45FDF" w:rsidTr="00945FDF">
        <w:trPr>
          <w:trHeight w:val="698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45FDF" w:rsidTr="00945FDF">
        <w:trPr>
          <w:trHeight w:val="556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08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45FDF" w:rsidTr="00945FDF">
        <w:trPr>
          <w:trHeight w:val="819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DF" w:rsidRDefault="00945FD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45FDF" w:rsidRPr="00293F54" w:rsidRDefault="00945FD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76332F" w:rsidRPr="00293F54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color w:val="000000" w:themeColor="text1"/>
          <w:sz w:val="32"/>
        </w:rPr>
      </w:pPr>
      <w:bookmarkStart w:id="0" w:name="_GoBack"/>
      <w:bookmarkEnd w:id="0"/>
      <w:r w:rsidRPr="00293F54">
        <w:rPr>
          <w:rStyle w:val="a5"/>
          <w:rFonts w:ascii="Times New Roman" w:eastAsia="Calibri" w:hAnsi="Times New Roman"/>
          <w:b w:val="0"/>
          <w:color w:val="000000" w:themeColor="text1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6B5EC5" w:rsidTr="00C81CBD">
        <w:tc>
          <w:tcPr>
            <w:tcW w:w="1204" w:type="dxa"/>
          </w:tcPr>
          <w:p w:rsidR="0076332F" w:rsidRPr="006B5EC5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Код</w:t>
            </w:r>
          </w:p>
        </w:tc>
        <w:tc>
          <w:tcPr>
            <w:tcW w:w="8367" w:type="dxa"/>
          </w:tcPr>
          <w:p w:rsidR="0076332F" w:rsidRPr="006B5EC5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6B5EC5" w:rsidTr="00C81CBD">
        <w:tc>
          <w:tcPr>
            <w:tcW w:w="1204" w:type="dxa"/>
          </w:tcPr>
          <w:p w:rsidR="0076332F" w:rsidRPr="006B5EC5" w:rsidRDefault="0076332F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ВД 1</w:t>
            </w:r>
          </w:p>
        </w:tc>
        <w:tc>
          <w:tcPr>
            <w:tcW w:w="8367" w:type="dxa"/>
          </w:tcPr>
          <w:p w:rsidR="0076332F" w:rsidRPr="006B5EC5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Обеспечение работы двигателей внутреннего сгорания всех систем, установок (станций), оборудованных несколькими двигателями внутреннего сгорания всех систем</w:t>
            </w:r>
            <w:r w:rsidRPr="006B5EC5">
              <w:rPr>
                <w:color w:val="000000" w:themeColor="text1"/>
                <w:sz w:val="24"/>
              </w:rPr>
              <w:t>.</w:t>
            </w:r>
          </w:p>
        </w:tc>
      </w:tr>
      <w:tr w:rsidR="0076332F" w:rsidRPr="006B5EC5" w:rsidTr="00C81CBD">
        <w:tc>
          <w:tcPr>
            <w:tcW w:w="1204" w:type="dxa"/>
          </w:tcPr>
          <w:p w:rsidR="0076332F" w:rsidRPr="006B5EC5" w:rsidRDefault="0076332F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.1.</w:t>
            </w:r>
          </w:p>
        </w:tc>
        <w:tc>
          <w:tcPr>
            <w:tcW w:w="8367" w:type="dxa"/>
          </w:tcPr>
          <w:p w:rsidR="0076332F" w:rsidRPr="006B5EC5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Контроль технической исправности оборудования в зоне обслуживания путем обхода.</w:t>
            </w:r>
          </w:p>
        </w:tc>
      </w:tr>
      <w:tr w:rsidR="0076332F" w:rsidRPr="006B5EC5" w:rsidTr="00C81CBD">
        <w:tc>
          <w:tcPr>
            <w:tcW w:w="1204" w:type="dxa"/>
          </w:tcPr>
          <w:p w:rsidR="0076332F" w:rsidRPr="006B5EC5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.2</w:t>
            </w:r>
          </w:p>
        </w:tc>
        <w:tc>
          <w:tcPr>
            <w:tcW w:w="8367" w:type="dxa"/>
          </w:tcPr>
          <w:p w:rsidR="0076332F" w:rsidRPr="006B5EC5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F37459" w:rsidRPr="006B5EC5" w:rsidTr="00C81CBD">
        <w:tc>
          <w:tcPr>
            <w:tcW w:w="1204" w:type="dxa"/>
          </w:tcPr>
          <w:p w:rsidR="00F37459" w:rsidRPr="006B5EC5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.3</w:t>
            </w:r>
          </w:p>
        </w:tc>
        <w:tc>
          <w:tcPr>
            <w:tcW w:w="8367" w:type="dxa"/>
          </w:tcPr>
          <w:p w:rsidR="00F37459" w:rsidRPr="006B5EC5" w:rsidRDefault="00F37459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Выполнение технических мероприятий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</w:tr>
      <w:tr w:rsidR="00F37459" w:rsidRPr="006B5EC5" w:rsidTr="00C81CBD">
        <w:tc>
          <w:tcPr>
            <w:tcW w:w="1204" w:type="dxa"/>
          </w:tcPr>
          <w:p w:rsidR="00F37459" w:rsidRPr="006B5EC5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.4</w:t>
            </w:r>
          </w:p>
        </w:tc>
        <w:tc>
          <w:tcPr>
            <w:tcW w:w="8367" w:type="dxa"/>
          </w:tcPr>
          <w:p w:rsidR="00F37459" w:rsidRPr="006B5EC5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Сдача и прием смены по утвержденному регламенту</w:t>
            </w:r>
          </w:p>
        </w:tc>
      </w:tr>
      <w:tr w:rsidR="00F37459" w:rsidRPr="006B5EC5" w:rsidTr="00C81CBD">
        <w:tc>
          <w:tcPr>
            <w:tcW w:w="1204" w:type="dxa"/>
          </w:tcPr>
          <w:p w:rsidR="00F37459" w:rsidRPr="006B5EC5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.5</w:t>
            </w:r>
          </w:p>
        </w:tc>
        <w:tc>
          <w:tcPr>
            <w:tcW w:w="8367" w:type="dxa"/>
          </w:tcPr>
          <w:p w:rsidR="00F37459" w:rsidRPr="006B5EC5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F37459" w:rsidRPr="006B5EC5" w:rsidTr="00C81CBD">
        <w:tc>
          <w:tcPr>
            <w:tcW w:w="1204" w:type="dxa"/>
          </w:tcPr>
          <w:p w:rsidR="00F37459" w:rsidRPr="006B5EC5" w:rsidRDefault="00F37459" w:rsidP="00A64AE1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 xml:space="preserve">ПК </w:t>
            </w:r>
            <w:r w:rsidR="00A64AE1"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4</w:t>
            </w: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.6</w:t>
            </w:r>
          </w:p>
        </w:tc>
        <w:tc>
          <w:tcPr>
            <w:tcW w:w="8367" w:type="dxa"/>
          </w:tcPr>
          <w:p w:rsidR="00F37459" w:rsidRPr="006B5EC5" w:rsidRDefault="007A79E3" w:rsidP="00A23833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</w:pPr>
            <w:r w:rsidRPr="006B5EC5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</w:rPr>
              <w:t>Устранение определенных неисправностей в работе ДВС</w:t>
            </w:r>
          </w:p>
        </w:tc>
      </w:tr>
    </w:tbl>
    <w:p w:rsidR="0076332F" w:rsidRPr="00293F54" w:rsidRDefault="0076332F" w:rsidP="00A23833">
      <w:pPr>
        <w:spacing w:after="0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679"/>
      </w:tblGrid>
      <w:tr w:rsidR="0076332F" w:rsidRPr="006B5EC5" w:rsidTr="00C81CBD">
        <w:tc>
          <w:tcPr>
            <w:tcW w:w="4927" w:type="dxa"/>
          </w:tcPr>
          <w:p w:rsidR="0076332F" w:rsidRPr="006B5EC5" w:rsidRDefault="0076332F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Иметь практический опыт</w:t>
            </w:r>
          </w:p>
        </w:tc>
        <w:tc>
          <w:tcPr>
            <w:tcW w:w="4679" w:type="dxa"/>
          </w:tcPr>
          <w:p w:rsidR="0076332F" w:rsidRPr="006B5EC5" w:rsidRDefault="0076332F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D51146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.1. Контроль технической исправности оборудования в зоне обслуживания путем обхода.</w:t>
            </w:r>
          </w:p>
        </w:tc>
      </w:tr>
      <w:tr w:rsidR="0076332F" w:rsidRPr="006B5EC5" w:rsidTr="00C81CBD">
        <w:tc>
          <w:tcPr>
            <w:tcW w:w="4927" w:type="dxa"/>
          </w:tcPr>
          <w:p w:rsidR="0076332F" w:rsidRPr="006B5EC5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7A79E3" w:rsidRPr="006B5EC5" w:rsidRDefault="007A79E3" w:rsidP="00A238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-Выявлять отклонения от нормального режима работы оборудования</w:t>
            </w:r>
          </w:p>
          <w:p w:rsidR="0076332F" w:rsidRPr="006B5EC5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− Пользоваться первичными средствами пожаротушения и средствами индивидуальной защиты</w:t>
            </w:r>
          </w:p>
        </w:tc>
      </w:tr>
      <w:tr w:rsidR="0076332F" w:rsidRPr="006B5EC5" w:rsidTr="00C81CBD">
        <w:tc>
          <w:tcPr>
            <w:tcW w:w="4927" w:type="dxa"/>
          </w:tcPr>
          <w:p w:rsidR="0076332F" w:rsidRPr="006B5EC5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Территориальное расположение тепломеханического и другого оборудования,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находящегося в пределах зоны обслуживания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дизель-генератора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(далее - ДГ) и вспомогательного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Расположение приборов, ключей управления, сигнализации на щитах управления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дизелями, насосами и вентиляторами в пределах зоны обслуживания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схемы обслуживаемых систем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− Технологические регламенты и 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производственные инструкции в рамках</w:t>
            </w:r>
          </w:p>
          <w:p w:rsidR="0076332F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7A79E3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.2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ab/>
              <w:t>Эксплуатационное обслуживание оборудования, закрепленного за машинистом двигателей внутреннего сгорания (далее - МДВС).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Обращаться со средствами контроля основного и вспомогательного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Принимать меры по устранению причин и условий, способствующих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возникновению </w:t>
            </w:r>
            <w:proofErr w:type="spellStart"/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травмоопасной</w:t>
            </w:r>
            <w:proofErr w:type="spellEnd"/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, пожароопасной или </w:t>
            </w:r>
            <w:proofErr w:type="spellStart"/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аварийноопасной</w:t>
            </w:r>
            <w:proofErr w:type="spellEnd"/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ситуации, 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также причин и условий, препятствующих или затрудняющих нормальное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проведение работ</w:t>
            </w:r>
          </w:p>
          <w:p w:rsidR="007A79E3" w:rsidRPr="006B5EC5" w:rsidRDefault="007A79E3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A2383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 и технические характеристики обслуживаемого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Нормы качества охлаждающей жидкости внутреннего контура охлаждения,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дизельного масла, дизельного топлива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органов государственного надзора)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пожарной безопасности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охраны труда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.3. </w:t>
            </w:r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Выполнение технических мероприятий по выводу в ремонт и вводу в эксплуатацию двигателя внутреннего сгорания (далее - </w:t>
            </w:r>
            <w:proofErr w:type="spellStart"/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</w:t>
            </w:r>
            <w:proofErr w:type="spellEnd"/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), ведение контроля над ремонтом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пуск и останов при выводе в ремонт и вводе в эксплуатацию ДВС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Применять средства индивидуальной и коллективной защиты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обслуживаемого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Порядок вывода оборудования в ремонт и ввода в эксплуатацию, порядок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проведения технического обслуживания и осмотра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органов государственного надзора)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.4</w:t>
            </w:r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. Сдача и прием смены по утвержденному регламенту.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Контролировать работу обслуживаемого оборудования по показаниям средств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измерений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проверку состояния и режимов работы подконтрольного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ситуацию в зоне обслуживания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Выявлять отклонения от нормального режима работы оборудования и принимать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меры к их устранению</w:t>
            </w:r>
          </w:p>
          <w:p w:rsidR="007A79E3" w:rsidRPr="006B5EC5" w:rsidRDefault="007A79E3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Принцип работы и технические характеристики обслуживаемого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Тепловые технологические схемы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.5. </w:t>
            </w:r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Реализация мероприятий, направленных на предупреждение возникновения дефектов ДВС.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Контролировать техническую исправность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изменения эксплуатационных состояний оборудования ДВС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данные измерений параметров</w:t>
            </w:r>
          </w:p>
          <w:p w:rsidR="007A79E3" w:rsidRPr="006B5EC5" w:rsidRDefault="007A79E3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Устройство, принцип работы и технические характеристики основного и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вспомогательного оборудования </w:t>
            </w:r>
          </w:p>
          <w:p w:rsidR="00C81CBD" w:rsidRPr="006B5EC5" w:rsidRDefault="00C81CBD" w:rsidP="0002096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− Принцип работы средств измерений и принципиальные схемы 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Допустимые отклонения рабочих параметров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Свойства применяемого топлива и продуктов его сгорания, технико-экономические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показатели работы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 (правила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органов государственного надзора)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− Порядок действий МДВС при аварийных 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ситуациях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Технологические регламенты и производственные инструкции в рамках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профессиональной деятельности</w:t>
            </w:r>
          </w:p>
        </w:tc>
      </w:tr>
      <w:tr w:rsidR="007A79E3" w:rsidRPr="006B5EC5" w:rsidTr="00C81CBD">
        <w:tc>
          <w:tcPr>
            <w:tcW w:w="9606" w:type="dxa"/>
            <w:gridSpan w:val="2"/>
          </w:tcPr>
          <w:p w:rsidR="007A79E3" w:rsidRPr="006B5EC5" w:rsidRDefault="00C81CBD" w:rsidP="00A64AE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ПК </w:t>
            </w:r>
            <w:r w:rsidR="00A64AE1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.6. </w:t>
            </w:r>
            <w:r w:rsidR="00D51146"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Устранение определенных неисправностей в работе </w:t>
            </w: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ДВС.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Уметь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Анализировать параметры безопасной эксплуатации по показаниям средств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измерений и контроля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Производить ремонт неисправных элементов закрепленного оборудования, не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требующих привлечения ремонтного персонала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Пользоваться первичными средствами пожаротушения и средствами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индивидуальной защиты</w:t>
            </w:r>
          </w:p>
        </w:tc>
      </w:tr>
      <w:tr w:rsidR="007A79E3" w:rsidRPr="006B5EC5" w:rsidTr="00C81CBD">
        <w:tc>
          <w:tcPr>
            <w:tcW w:w="4927" w:type="dxa"/>
          </w:tcPr>
          <w:p w:rsidR="007A79E3" w:rsidRPr="006B5EC5" w:rsidRDefault="007A79E3" w:rsidP="007A79E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Знать</w:t>
            </w:r>
          </w:p>
        </w:tc>
        <w:tc>
          <w:tcPr>
            <w:tcW w:w="4679" w:type="dxa"/>
          </w:tcPr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Порядок действий во внештатных ситуациях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Инструкции по ликвидации нарушений в работе технологического оборудования</w:t>
            </w:r>
          </w:p>
          <w:p w:rsidR="00C81CBD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Правила и нормы безопасности в рамках профессиональной деятельности</w:t>
            </w:r>
          </w:p>
          <w:p w:rsidR="007A79E3" w:rsidRPr="006B5EC5" w:rsidRDefault="00C81CBD" w:rsidP="00C81CB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6B5E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  <w:t>− Санитарные нормы и правила</w:t>
            </w:r>
          </w:p>
        </w:tc>
      </w:tr>
    </w:tbl>
    <w:p w:rsidR="006B5EC5" w:rsidRDefault="006B5EC5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Всего часов __</w:t>
      </w:r>
      <w:r w:rsidR="00A6239C">
        <w:rPr>
          <w:rFonts w:ascii="Times New Roman" w:hAnsi="Times New Roman" w:cs="Times New Roman"/>
          <w:color w:val="000000" w:themeColor="text1"/>
          <w:sz w:val="28"/>
          <w:szCs w:val="28"/>
        </w:rPr>
        <w:t>200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Из них   на освоение МДК____</w:t>
      </w:r>
      <w:r w:rsidR="00DF5D8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A6239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___________ на практики, в том числе учебную ___</w:t>
      </w:r>
      <w:r w:rsidR="007A2369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 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и производственную_____</w:t>
      </w:r>
      <w:r w:rsidR="00CB04D2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p w:rsidR="0076332F" w:rsidRPr="00293F54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самостоятельная работа</w:t>
      </w:r>
      <w:r w:rsidRPr="00293F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_____________</w:t>
      </w:r>
      <w:r w:rsidR="00A623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6</w:t>
      </w:r>
      <w:r w:rsidRPr="00293F5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________________________ </w:t>
      </w:r>
    </w:p>
    <w:p w:rsidR="0076332F" w:rsidRPr="00293F54" w:rsidRDefault="0076332F" w:rsidP="0076332F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76332F" w:rsidRPr="00293F54" w:rsidSect="00C81CBD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293F54" w:rsidRDefault="0076332F" w:rsidP="00C61E78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293F54" w:rsidRDefault="0076332F" w:rsidP="00C61E78">
      <w:pPr>
        <w:ind w:firstLine="709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76332F" w:rsidRPr="00DF5D8F" w:rsidTr="00C81CBD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Наименования разделов профессионального модуля</w:t>
            </w: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Самостоятельная работа</w:t>
            </w:r>
          </w:p>
        </w:tc>
      </w:tr>
      <w:tr w:rsidR="0076332F" w:rsidRPr="00DF5D8F" w:rsidTr="00C81CBD">
        <w:tc>
          <w:tcPr>
            <w:tcW w:w="653" w:type="pct"/>
            <w:vMerge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</w:tr>
      <w:tr w:rsidR="0076332F" w:rsidRPr="00DF5D8F" w:rsidTr="00C81CBD">
        <w:tc>
          <w:tcPr>
            <w:tcW w:w="653" w:type="pct"/>
            <w:vMerge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Всего</w:t>
            </w:r>
          </w:p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Учебная</w:t>
            </w:r>
          </w:p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Производственная</w:t>
            </w:r>
          </w:p>
          <w:p w:rsidR="0076332F" w:rsidRPr="00DF5D8F" w:rsidRDefault="0076332F" w:rsidP="00F91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</w:tr>
      <w:tr w:rsidR="0076332F" w:rsidRPr="00DF5D8F" w:rsidTr="00C81CBD">
        <w:tc>
          <w:tcPr>
            <w:tcW w:w="653" w:type="pct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9</w:t>
            </w:r>
          </w:p>
        </w:tc>
      </w:tr>
      <w:tr w:rsidR="00AF6325" w:rsidRPr="00DF5D8F" w:rsidTr="00AF6325">
        <w:tc>
          <w:tcPr>
            <w:tcW w:w="653" w:type="pct"/>
          </w:tcPr>
          <w:p w:rsidR="00AF6325" w:rsidRPr="00DF5D8F" w:rsidRDefault="0019794E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</w:t>
            </w:r>
            <w:r w:rsidR="00AF6325"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.6</w:t>
            </w:r>
          </w:p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x-none"/>
              </w:rPr>
              <w:t>МДК.</w:t>
            </w:r>
            <w:r w:rsidRPr="00DF5D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04.01.01 Трубопроводы и арматуры двигателей внутреннего сгорания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DF5D8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380" w:type="pct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637" w:type="pct"/>
            <w:vMerge w:val="restart"/>
            <w:tcBorders>
              <w:bottom w:val="single" w:sz="4" w:space="0" w:color="auto"/>
            </w:tcBorders>
            <w:vAlign w:val="center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36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</w:tr>
      <w:tr w:rsidR="00AF6325" w:rsidRPr="00DF5D8F" w:rsidTr="00AF6325">
        <w:tc>
          <w:tcPr>
            <w:tcW w:w="653" w:type="pct"/>
          </w:tcPr>
          <w:p w:rsidR="0019794E" w:rsidRPr="00DF5D8F" w:rsidRDefault="0019794E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МДК 04.01.02 Оборудование для работ по профессии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DF5D8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58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60</w:t>
            </w: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58</w:t>
            </w:r>
          </w:p>
        </w:tc>
        <w:tc>
          <w:tcPr>
            <w:tcW w:w="380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AF6325" w:rsidRPr="00DF5D8F" w:rsidTr="00AF6325">
        <w:tc>
          <w:tcPr>
            <w:tcW w:w="653" w:type="pct"/>
          </w:tcPr>
          <w:p w:rsidR="0019794E" w:rsidRPr="00DF5D8F" w:rsidRDefault="0019794E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МДК 04.01.03.Специальная технология выполнения работ по профессии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CD713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98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100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98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AF6325" w:rsidRPr="00DF5D8F" w:rsidTr="00AF6325">
        <w:tc>
          <w:tcPr>
            <w:tcW w:w="653" w:type="pct"/>
          </w:tcPr>
          <w:p w:rsidR="0019794E" w:rsidRPr="00DF5D8F" w:rsidRDefault="0019794E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МДК04.01.04 Чтение чертежей и специальных схем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CD713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</w:tcBorders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AF6325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</w:tcPr>
          <w:p w:rsidR="00AF6325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</w:tr>
      <w:tr w:rsidR="0076332F" w:rsidRPr="00DF5D8F" w:rsidTr="00C81CBD">
        <w:tc>
          <w:tcPr>
            <w:tcW w:w="653" w:type="pct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DF5D8F" w:rsidRDefault="0076332F" w:rsidP="00F914A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DF5D8F" w:rsidRDefault="00F914AA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194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76332F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200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175</w:t>
            </w:r>
          </w:p>
        </w:tc>
        <w:tc>
          <w:tcPr>
            <w:tcW w:w="353" w:type="pct"/>
            <w:shd w:val="clear" w:color="auto" w:fill="auto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646" w:type="pct"/>
            <w:gridSpan w:val="2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:rsidR="0076332F" w:rsidRPr="00DF5D8F" w:rsidRDefault="007633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DF5D8F" w:rsidRDefault="00086A2F" w:rsidP="00F91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  <w:r w:rsidRPr="00DF5D8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8"/>
              </w:rPr>
              <w:t>6</w:t>
            </w:r>
          </w:p>
        </w:tc>
      </w:tr>
    </w:tbl>
    <w:p w:rsidR="00CD7135" w:rsidRDefault="00CD7135" w:rsidP="00C61E78">
      <w:pPr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  <w:sectPr w:rsidR="00CD7135" w:rsidSect="00C81CB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293F54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pPr w:leftFromText="180" w:rightFromText="180" w:vertAnchor="text" w:tblpXSpec="center" w:tblpY="1"/>
        <w:tblOverlap w:val="never"/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965"/>
        <w:gridCol w:w="7810"/>
        <w:gridCol w:w="1172"/>
        <w:gridCol w:w="1693"/>
      </w:tblGrid>
      <w:tr w:rsidR="00DA0326" w:rsidRPr="00F914AA" w:rsidTr="00FC3E97">
        <w:trPr>
          <w:trHeight w:val="843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Наименование, междисциплинарных курсов (МДК),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разделов  и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тем</w:t>
            </w:r>
          </w:p>
        </w:tc>
        <w:tc>
          <w:tcPr>
            <w:tcW w:w="2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Объем часов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FC3E97" w:rsidP="00DA032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Формируемые ОК, ПК</w:t>
            </w:r>
          </w:p>
        </w:tc>
      </w:tr>
      <w:tr w:rsidR="00DA0326" w:rsidRPr="00F914AA" w:rsidTr="00FC3E97">
        <w:trPr>
          <w:trHeight w:val="20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DA0326" w:rsidRPr="00F914AA" w:rsidTr="00FC3E97">
        <w:trPr>
          <w:trHeight w:val="264"/>
        </w:trPr>
        <w:tc>
          <w:tcPr>
            <w:tcW w:w="4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val="x-none"/>
              </w:rPr>
              <w:t>МДК.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04.01.01 Трубопроводы и арматуры двигателей внутреннего сгорания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26" w:rsidRPr="00F914AA" w:rsidRDefault="00EF68B8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Тема1. 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Трубопроводы и арматуры двигателей внутреннего сгорания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Топливные трубопроводы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E13016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Воздушные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трубопроводы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Default="00FC3E97" w:rsidP="00FC3E97"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Водяные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трубопроводы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E13016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851" w:hanging="851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Масляные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трубопроводы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Default="00FC3E97" w:rsidP="00FC3E97"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57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Способы крепления и соединения трубопроводов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E13016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Классификация труб по материалу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Default="00FC3E97" w:rsidP="00FC3E97"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Классификация арматуры по назначению,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управлению 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по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присоединению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E13016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Технология ремонта трубопроводов топливных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Default="00FC3E97" w:rsidP="00FC3E97"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Технология ремонта трубопроводов масляных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E13016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1301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B510BA" w:rsidRPr="00F914AA" w:rsidTr="00FC3E97">
        <w:trPr>
          <w:trHeight w:val="20"/>
        </w:trPr>
        <w:tc>
          <w:tcPr>
            <w:tcW w:w="1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F914AA" w:rsidRDefault="00B510BA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F914AA" w:rsidRDefault="00B510BA" w:rsidP="00DA032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F914AA" w:rsidRDefault="00B510BA" w:rsidP="00AF6325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Зачет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A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F914AA" w:rsidTr="00FC3E97">
        <w:trPr>
          <w:trHeight w:val="20"/>
        </w:trPr>
        <w:tc>
          <w:tcPr>
            <w:tcW w:w="4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Самостоятельная работа</w:t>
            </w:r>
          </w:p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1.Работа с учебной, специальной литературой, периодической печатью, интернет-ресурсами: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« Трубопроводы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и арматуры двигателей внутреннего сгорания».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F914AA" w:rsidTr="00FC3E97">
        <w:trPr>
          <w:trHeight w:val="20"/>
        </w:trPr>
        <w:tc>
          <w:tcPr>
            <w:tcW w:w="4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МДК 04.01.02 Оборудование для работ по профессии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CF5FAE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FC3E97" w:rsidRPr="00F914AA" w:rsidTr="00FC3E97">
        <w:trPr>
          <w:trHeight w:val="225"/>
        </w:trPr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Тема1.  Оборудование для работ по профессии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1.</w:t>
            </w: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Приемка автомобилей и агрегатов в ремонт и их наружная мойка.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E97" w:rsidRPr="00B033C5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033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2.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оборудования, приспособлений и инструмента, применяемого в ремонтном производстве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Default="00FC3E97" w:rsidP="00FC3E97">
            <w:r w:rsidRPr="00B033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3. 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Диагностирование кривошипно-шатунного и газораспределительного механизмов.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B033C5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033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C3E97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4.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восстановления  двигателей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  <w:r w:rsidRPr="00F914AA">
              <w:rPr>
                <w:sz w:val="24"/>
                <w:szCs w:val="24"/>
              </w:rPr>
              <w:t xml:space="preserve"> </w:t>
            </w:r>
            <w:r w:rsidRPr="00F914AA">
              <w:rPr>
                <w:rFonts w:ascii="Times New Roman" w:hAnsi="Times New Roman" w:cs="Times New Roman"/>
                <w:sz w:val="24"/>
                <w:szCs w:val="28"/>
              </w:rPr>
              <w:t>Станки для шлифовки коленвалов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Default="00FC3E97" w:rsidP="00FC3E97">
            <w:r w:rsidRPr="00B033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C3E97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5.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Оборудование для расточки цилиндров.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Расточные станки для блоков цилиндров.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F914AA" w:rsidRDefault="00FC3E97" w:rsidP="00FC3E97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E97" w:rsidRPr="00B033C5" w:rsidRDefault="00FC3E97" w:rsidP="00FC3E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033C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6.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</w:t>
            </w:r>
            <w:proofErr w:type="spell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хонинговки</w:t>
            </w:r>
            <w:proofErr w:type="spell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цилиндров.</w:t>
            </w:r>
            <w:r w:rsidRPr="00F914A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Хонинговальные станки для хонингования цилиндров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7.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Оборудование для обработки плоскости. Оборудование для горизонтальной расточки.</w:t>
            </w:r>
            <w:r w:rsidRPr="00F914A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Горизонтально-расточные станки.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8.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Оборудование для ремонта коленчатых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валов( шлифовка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, восстановление шеек, правка, проверка на трещины.)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9.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ab/>
              <w:t xml:space="preserve">Плоскошлифовальные станки для обработки </w:t>
            </w:r>
            <w:proofErr w:type="spell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привалочных</w:t>
            </w:r>
            <w:proofErr w:type="spell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плоскостей блоков и головок блока</w:t>
            </w:r>
          </w:p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цилиндров.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10.Расточные и шлифовальные станки для расточки и шлифовки отверстий шатунов.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11.Дополнительное и вспомогательное оборудование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2.Оборудование для диагностики ДВС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12.Осциллограф для диагностики ДВС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13.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Сканер для </w:t>
            </w:r>
            <w:proofErr w:type="spell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автодиагностики</w:t>
            </w:r>
            <w:proofErr w:type="spell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ДВС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14.</w:t>
            </w:r>
            <w:r w:rsidRPr="00F914AA">
              <w:rPr>
                <w:sz w:val="24"/>
              </w:rPr>
              <w:t xml:space="preserve"> </w:t>
            </w:r>
            <w:proofErr w:type="spell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Дымогенератор</w:t>
            </w:r>
            <w:proofErr w:type="spell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для проверки герметичности ДВС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15.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Оборудование для диагностики и обслуживания системы охлаждения автомобиля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16.Оборудование для диагностики и обслуживания системы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зажигания  автомобиля</w:t>
            </w:r>
            <w:proofErr w:type="gram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3. Инструменты для работы по профессии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17.Ручной инструмент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18.Электрифицированный инструмент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работа19.Аккумуляторный инструмент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20.Пневмо инструмент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21.Гидравлический инструмент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22.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Инструмент для ремонта двигателя.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4A1029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30B64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Зачет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30B6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DA0326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Самостоятельная работа1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Работа с учебной, специальной литературой, периодической печатью, интернет-ресурсами: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«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Оборудование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для работ по профессии».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lastRenderedPageBreak/>
              <w:t>МДК 04.01.03.Специальная технология выполнения работ по профессии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B510BA" w:rsidP="00B510BA">
            <w:pPr>
              <w:tabs>
                <w:tab w:val="left" w:pos="567"/>
              </w:tabs>
              <w:spacing w:after="0" w:line="240" w:lineRule="auto"/>
              <w:ind w:firstLine="52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</w:t>
            </w:r>
            <w:proofErr w:type="gramStart"/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1 .</w:t>
            </w:r>
            <w:proofErr w:type="gramEnd"/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Механизмы и системы двигателя.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928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Детали поршневой группы двигателя.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Анализ устройства и работы газораспределительного механизма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3.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3.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взаимодействия узлов двигателя.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4</w:t>
            </w:r>
            <w:r w:rsidRPr="00F914AA">
              <w:rPr>
                <w:color w:val="000000" w:themeColor="text1"/>
                <w:sz w:val="24"/>
              </w:rPr>
              <w:t xml:space="preserve"> 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Устройство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кривошипно-шатунного механизма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5.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 5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неисправностей кривошипно-шатунного механизма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93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6.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6. Изучение и анализ неисправностей, причин и методов устранения неисправностей двигателя.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7.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Практическая работа 7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Устройство газораспределительного механизма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8.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8.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 при техническом обслуживании газораспределительного механизма.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proofErr w:type="gramStart"/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 2</w:t>
            </w:r>
            <w:proofErr w:type="gramEnd"/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. Система охлаждения ДВС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9.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9.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Устройство жидкостной системы охлаждения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10.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10.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Изучение устройства предпускового подогревателя и </w:t>
            </w:r>
            <w:proofErr w:type="spell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отопителя</w:t>
            </w:r>
            <w:proofErr w:type="spell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кабины водителя.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11.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11.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неисправностей, причин неисправностей и методов устранения неисправностей системы охлаждения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3. Система смазки ДВС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12.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12. Устройство смазочной системы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13.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13.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Анализ и изучение системы смазки дизельного двигателя КамАЗ - 740.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14.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14.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Определение неисправностей, причин неисправностей и методов устранения неисправностей системы смазки.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Тема4. Система питания ДВС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15.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15.Устройство системы питания карбюраторного двигателя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16.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работа  16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. Устройство карбюратора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17.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17. 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Устройство системы питания дизеля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18.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№18 Устройство ТНВД и форсунок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19.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19.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Изучение приборов подачи топлива, очистки воздуха и выпуска отработавших газов.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20.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20.</w:t>
            </w: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Определение неисправностей, их причин и методов устранения неисправностей системы питания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Тема 5.</w:t>
            </w:r>
            <w:r w:rsidRPr="00F914AA">
              <w:rPr>
                <w:sz w:val="24"/>
              </w:rPr>
              <w:t xml:space="preserve"> </w:t>
            </w:r>
            <w:r w:rsidRPr="00F914A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Электрооборудование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21.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21. Устройство генератора и реле-регуляторов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22.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highlight w:val="yellow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Практическая работа №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22  Устройство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 xml:space="preserve"> контактной системы зажигания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23.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23.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Изучение и анализ схемы батарейного зажигания.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24.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24.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Изучение контрольно-измерительных приборов, приборов освещения и сигнализации.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25.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25.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ТО контрольно-измерительных приборов и приборов освещения и сигнализации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245F2B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7" w:hanging="2880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26.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Практическая работа 26.</w:t>
            </w:r>
            <w:r w:rsidRPr="00F914AA">
              <w:rPr>
                <w:color w:val="000000" w:themeColor="text1"/>
                <w:sz w:val="24"/>
              </w:rPr>
              <w:t xml:space="preserve"> </w:t>
            </w:r>
            <w:r w:rsidRPr="00F914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  <w:t>Анализ технического обслуживания стартера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245F2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6F5DC8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F5DC8" w:rsidRPr="00F914AA" w:rsidRDefault="006F5DC8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Самостоятельная работа1. Работа с учебной, специальной литературой, периодической печатью, интернет-ресурсами: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« Специальная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 xml:space="preserve"> технология выполнения работ по профессии».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C8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C8" w:rsidRPr="00F914AA" w:rsidRDefault="006F5DC8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A0326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МДК04.01.04 Чтение чертежей и специальных схем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FA3A83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A3A83" w:rsidRPr="00F914AA" w:rsidRDefault="00FA3A83" w:rsidP="00FA3A83">
            <w:pPr>
              <w:tabs>
                <w:tab w:val="left" w:pos="567"/>
                <w:tab w:val="left" w:pos="32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                                     </w:t>
            </w:r>
            <w:r w:rsidRPr="00F914A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ab/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914AA" w:rsidRDefault="00FA3A8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914AA" w:rsidRDefault="00FA3A83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F437D6" w:rsidRPr="00F914AA" w:rsidTr="00A86236">
        <w:trPr>
          <w:trHeight w:val="225"/>
        </w:trPr>
        <w:tc>
          <w:tcPr>
            <w:tcW w:w="11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  <w:p w:rsidR="00F437D6" w:rsidRPr="00F914AA" w:rsidRDefault="00F437D6" w:rsidP="00A86236">
            <w:pPr>
              <w:tabs>
                <w:tab w:val="left" w:pos="56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Технические требования по выполнению рабочих и ремонтных чертежей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D742F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A86236">
        <w:trPr>
          <w:trHeight w:val="233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A86236" w:rsidP="00A8623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1 Чтение рабочих чертежей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работа  2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Чтение ремонтных чертежей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D742F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A86236">
        <w:trPr>
          <w:trHeight w:val="273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A8623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обоз</w:t>
            </w:r>
            <w:r w:rsidR="00A8623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начения в кинематических схемах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3 Чтение кинематических схем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D742F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A8623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обозначения в гидравлических схемах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346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4 Чтение гидравлических схем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D742F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Условные обо</w:t>
            </w:r>
            <w:r w:rsidR="00A8623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значения в электрических схемах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5 Чтение электрических схем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D742F" w:rsidRDefault="00F437D6" w:rsidP="00F437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ПК 4.1-4.6</w:t>
            </w:r>
          </w:p>
        </w:tc>
      </w:tr>
      <w:tr w:rsidR="00F437D6" w:rsidRPr="00F914AA" w:rsidTr="00FC3E97">
        <w:trPr>
          <w:trHeight w:val="225"/>
        </w:trPr>
        <w:tc>
          <w:tcPr>
            <w:tcW w:w="1106" w:type="pct"/>
            <w:tcBorders>
              <w:left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Зачетная работа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Pr="00F914AA" w:rsidRDefault="00F437D6" w:rsidP="00F437D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D6" w:rsidRDefault="00F437D6" w:rsidP="00F437D6">
            <w:r w:rsidRPr="00FD742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ОК 1-11</w:t>
            </w:r>
          </w:p>
        </w:tc>
      </w:tr>
      <w:tr w:rsidR="00DA0326" w:rsidRPr="00F914AA" w:rsidTr="00FC3E97">
        <w:trPr>
          <w:trHeight w:val="225"/>
        </w:trPr>
        <w:tc>
          <w:tcPr>
            <w:tcW w:w="40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Самостоятельная работа1. Работа с учебной, специальной литературой, периодической печатью, интернет-ресурсами: </w:t>
            </w:r>
            <w:proofErr w:type="gramStart"/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« Специальная</w:t>
            </w:r>
            <w:proofErr w:type="gramEnd"/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технология выполнения работ по профессии». Чтение чертежей и специальных схем.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B510BA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14AA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26" w:rsidRPr="00F914AA" w:rsidRDefault="00DA0326" w:rsidP="00DA0326">
            <w:pPr>
              <w:tabs>
                <w:tab w:val="left" w:pos="56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76332F" w:rsidRPr="00293F54" w:rsidRDefault="0076332F" w:rsidP="0076332F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  <w:sectPr w:rsidR="0076332F" w:rsidRPr="00293F54" w:rsidSect="00C81CB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5C5BF9" w:rsidRDefault="0076332F" w:rsidP="005C5BF9">
      <w:pPr>
        <w:spacing w:line="360" w:lineRule="auto"/>
        <w:jc w:val="center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5C5BF9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lastRenderedPageBreak/>
        <w:t xml:space="preserve">3. УСЛОВИЯ РЕАЛИЗАЦИИ ПРОГРАММЫ </w:t>
      </w:r>
      <w:proofErr w:type="gramStart"/>
      <w:r w:rsidRPr="005C5BF9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ПРОФЕССИОНАЛЬНОГО  МОДУЛЯ</w:t>
      </w:r>
      <w:proofErr w:type="gramEnd"/>
    </w:p>
    <w:p w:rsidR="0076332F" w:rsidRPr="00293F54" w:rsidRDefault="0076332F" w:rsidP="005C5BF9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F4395" w:rsidRPr="00293F54" w:rsidRDefault="0076332F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Кабинет</w:t>
      </w:r>
      <w:r w:rsid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F4395"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Структуры транспортной </w:t>
      </w:r>
      <w:proofErr w:type="gramStart"/>
      <w:r w:rsidR="007F4395" w:rsidRP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системы</w:t>
      </w:r>
      <w:r w:rsidR="007F4395" w:rsidRPr="00293F54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w:r w:rsidRPr="00293F54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оснащенный</w:t>
      </w:r>
      <w:proofErr w:type="gramEnd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оборудованием: </w:t>
      </w:r>
    </w:p>
    <w:p w:rsidR="007F4395" w:rsidRPr="00293F54" w:rsidRDefault="007F4395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-рабочее место преподавателя;</w:t>
      </w:r>
    </w:p>
    <w:p w:rsidR="007F4395" w:rsidRPr="00293F54" w:rsidRDefault="007F4395" w:rsidP="005C5BF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- рабочие места по количеству обучающихся; </w:t>
      </w:r>
    </w:p>
    <w:p w:rsidR="007F4395" w:rsidRPr="00293F54" w:rsidRDefault="00F75709" w:rsidP="005C5BF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F4395" w:rsidRPr="00293F54">
        <w:rPr>
          <w:color w:val="000000" w:themeColor="text1"/>
          <w:sz w:val="28"/>
          <w:szCs w:val="28"/>
        </w:rPr>
        <w:t xml:space="preserve">макеты и материалы, необходимые для демонстрации при выполнении </w:t>
      </w:r>
      <w:r w:rsidRPr="00293F54">
        <w:rPr>
          <w:color w:val="000000" w:themeColor="text1"/>
          <w:sz w:val="28"/>
          <w:szCs w:val="28"/>
        </w:rPr>
        <w:t>практических работ</w:t>
      </w:r>
      <w:r w:rsidR="007F4395" w:rsidRPr="00293F54">
        <w:rPr>
          <w:color w:val="000000" w:themeColor="text1"/>
          <w:sz w:val="28"/>
          <w:szCs w:val="28"/>
        </w:rPr>
        <w:t xml:space="preserve">. </w:t>
      </w:r>
    </w:p>
    <w:p w:rsidR="007F4395" w:rsidRPr="00293F54" w:rsidRDefault="007F4395" w:rsidP="005C5BF9">
      <w:pPr>
        <w:suppressAutoHyphens/>
        <w:spacing w:after="0" w:line="360" w:lineRule="auto"/>
        <w:ind w:firstLine="709"/>
        <w:jc w:val="both"/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Мастерская </w:t>
      </w: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технического обслуживания и ремонта автомобилей:</w:t>
      </w:r>
    </w:p>
    <w:p w:rsidR="007F4395" w:rsidRPr="00293F54" w:rsidRDefault="007F4395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yandex-sans" w:hAnsi="yandex-sans"/>
          <w:color w:val="000000" w:themeColor="text1"/>
          <w:sz w:val="28"/>
          <w:szCs w:val="28"/>
          <w:shd w:val="clear" w:color="auto" w:fill="FFFFFF"/>
        </w:rPr>
        <w:t>-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рабочее место преподавателя;</w:t>
      </w:r>
    </w:p>
    <w:p w:rsidR="007F4395" w:rsidRPr="00293F54" w:rsidRDefault="007F4395" w:rsidP="005C5BF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color w:val="000000" w:themeColor="text1"/>
          <w:sz w:val="28"/>
          <w:szCs w:val="28"/>
        </w:rPr>
        <w:t xml:space="preserve">- рабочие места по количеству обучающихся; </w:t>
      </w:r>
    </w:p>
    <w:p w:rsidR="007F4395" w:rsidRPr="00293F54" w:rsidRDefault="00F75709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F4395" w:rsidRPr="00293F54">
        <w:rPr>
          <w:color w:val="000000" w:themeColor="text1"/>
          <w:sz w:val="28"/>
          <w:szCs w:val="28"/>
        </w:rPr>
        <w:t xml:space="preserve">макеты и материалы, необходимые для демонстрации при выполнении </w:t>
      </w:r>
      <w:r w:rsidRPr="00293F54">
        <w:rPr>
          <w:color w:val="000000" w:themeColor="text1"/>
          <w:sz w:val="28"/>
          <w:szCs w:val="28"/>
        </w:rPr>
        <w:t>практических работ</w:t>
      </w:r>
      <w:r w:rsidR="007F4395" w:rsidRPr="00293F54">
        <w:rPr>
          <w:color w:val="000000" w:themeColor="text1"/>
          <w:sz w:val="28"/>
          <w:szCs w:val="28"/>
        </w:rPr>
        <w:t xml:space="preserve">. </w:t>
      </w:r>
    </w:p>
    <w:p w:rsidR="00293F54" w:rsidRPr="00293F54" w:rsidRDefault="00293F54" w:rsidP="00F75709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F54">
        <w:rPr>
          <w:bCs/>
          <w:color w:val="000000" w:themeColor="text1"/>
          <w:sz w:val="28"/>
          <w:szCs w:val="28"/>
        </w:rPr>
        <w:t>-</w:t>
      </w:r>
      <w:r w:rsidRPr="00293F54">
        <w:rPr>
          <w:color w:val="000000" w:themeColor="text1"/>
          <w:sz w:val="28"/>
          <w:szCs w:val="28"/>
        </w:rPr>
        <w:t xml:space="preserve">наборы инструментов; </w:t>
      </w:r>
    </w:p>
    <w:p w:rsidR="007F4395" w:rsidRPr="00293F54" w:rsidRDefault="00293F54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- приспособления</w:t>
      </w:r>
      <w:r w:rsidR="00F7570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4395" w:rsidRPr="00293F54" w:rsidRDefault="00293F54" w:rsidP="00F757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наглядн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ые учебные пособия для выполнения практических работ</w:t>
      </w:r>
      <w:r w:rsidR="00F757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293F54" w:rsidRPr="00293F54" w:rsidRDefault="00293F54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Оснащенные  базы</w:t>
      </w:r>
      <w:proofErr w:type="gramEnd"/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практики: </w:t>
      </w:r>
    </w:p>
    <w:p w:rsidR="0076332F" w:rsidRPr="00293F54" w:rsidRDefault="0076332F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93F54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</w:t>
      </w:r>
      <w:r w:rsidR="001979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 профессионального модуля</w:t>
      </w:r>
      <w:r w:rsidR="00293F54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293F54" w:rsidRPr="00293F54" w:rsidRDefault="00293F54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Производственная практика реализуется в организациях транспортного или строительного профиля, обеспечивающих деятельность обучающихся в профессиональной области 17. Транспорт. 16 Строительство и жилищно-коммунальное хозяйство. </w:t>
      </w:r>
    </w:p>
    <w:p w:rsidR="00293F54" w:rsidRPr="00293F54" w:rsidRDefault="00293F54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76332F" w:rsidRPr="00293F54" w:rsidRDefault="0076332F" w:rsidP="005C5BF9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3.2. Информационное обеспечение реализации программы</w:t>
      </w:r>
    </w:p>
    <w:p w:rsidR="0076332F" w:rsidRPr="00293F54" w:rsidRDefault="0076332F" w:rsidP="005C5B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 реализации программы библиотечный фонд образова</w:t>
      </w:r>
      <w:r w:rsidR="00293F54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тельной организации </w:t>
      </w:r>
      <w:r w:rsidR="00F75709"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имеет</w:t>
      </w:r>
      <w:r w:rsidRPr="00293F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еч</w:t>
      </w:r>
      <w:r w:rsidR="00293F54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атные и</w:t>
      </w: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293F54" w:rsidRDefault="0076332F" w:rsidP="005C5BF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3.2.1. Печатные издания</w:t>
      </w:r>
    </w:p>
    <w:p w:rsidR="005B3CD3" w:rsidRPr="00293F54" w:rsidRDefault="0076332F" w:rsidP="005C5BF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F6325" w:rsidRPr="00293F54">
        <w:rPr>
          <w:color w:val="000000" w:themeColor="text1"/>
        </w:rPr>
        <w:t xml:space="preserve"> </w:t>
      </w:r>
      <w:r w:rsidR="005B3CD3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Архипченко И.Д. Двигатели внутреннего сгорания: 2</w:t>
      </w:r>
      <w:r w:rsidR="00AF6325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учеб. пособие для подготовки машинистов ДВС /; Якутск, 2007 г. - 268 с.</w:t>
      </w:r>
    </w:p>
    <w:p w:rsidR="00AF6325" w:rsidRPr="00293F54" w:rsidRDefault="005B3CD3" w:rsidP="005C5BF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А. Е. Двигатели внутреннего </w:t>
      </w:r>
      <w:proofErr w:type="gram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сгорания :</w:t>
      </w:r>
      <w:proofErr w:type="gram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А. Е.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Свистула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Алт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гос.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техн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ун-т им. И. И. Ползунова. – </w:t>
      </w:r>
      <w:proofErr w:type="gram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Барнаул :</w:t>
      </w:r>
      <w:proofErr w:type="gram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Изд-во </w:t>
      </w:r>
      <w:proofErr w:type="spellStart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АлтГТУ</w:t>
      </w:r>
      <w:proofErr w:type="spellEnd"/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, 2009. − 81 с</w:t>
      </w:r>
    </w:p>
    <w:p w:rsidR="0076332F" w:rsidRPr="00293F54" w:rsidRDefault="0076332F" w:rsidP="005C5BF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32"/>
          <w:szCs w:val="28"/>
        </w:rPr>
        <w:t>3.2.2. Электронные издания (электронные ресурсы)</w:t>
      </w:r>
    </w:p>
    <w:p w:rsidR="0076332F" w:rsidRPr="00293F54" w:rsidRDefault="0076332F" w:rsidP="005C5BF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B3CD3" w:rsidRPr="00293F54">
        <w:rPr>
          <w:color w:val="000000" w:themeColor="text1"/>
          <w:sz w:val="28"/>
          <w:szCs w:val="28"/>
        </w:rPr>
        <w:t xml:space="preserve">  </w:t>
      </w:r>
      <w:r w:rsidR="005B3CD3" w:rsidRPr="00293F54">
        <w:rPr>
          <w:rFonts w:ascii="Times New Roman" w:hAnsi="Times New Roman" w:cs="Times New Roman"/>
          <w:color w:val="000000" w:themeColor="text1"/>
          <w:sz w:val="28"/>
          <w:szCs w:val="28"/>
        </w:rPr>
        <w:t>Единый тарифно-квалификационный справочник работ и профессий рабочих (ЕТКС), 2019 Выпуск №1 ЕТКС</w:t>
      </w:r>
    </w:p>
    <w:p w:rsidR="005B3CD3" w:rsidRPr="00293F54" w:rsidRDefault="005B3CD3" w:rsidP="005C5BF9">
      <w:pPr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5B3CD3" w:rsidRPr="00293F54" w:rsidRDefault="005B3CD3" w:rsidP="00C61E78">
      <w:pPr>
        <w:suppressAutoHyphens/>
        <w:ind w:left="360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5B3CD3" w:rsidRPr="00293F54" w:rsidRDefault="005B3CD3" w:rsidP="00C61E78">
      <w:pPr>
        <w:suppressAutoHyphens/>
        <w:ind w:left="360"/>
        <w:contextualSpacing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F75709" w:rsidRDefault="00F75709">
      <w:pP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br w:type="page"/>
      </w:r>
    </w:p>
    <w:p w:rsidR="0076332F" w:rsidRPr="005C5BF9" w:rsidRDefault="00F75709" w:rsidP="005C5BF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5C5BF9"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 xml:space="preserve">4. КОНТРОЛЬ И ОЦЕНКА РЕЗУЛЬТАТОВ ОСВОЕНИЯ ПРОФЕССИОНАЛЬНОГО МОДУЛЯ </w:t>
      </w:r>
    </w:p>
    <w:p w:rsidR="0076332F" w:rsidRPr="00293F54" w:rsidRDefault="0076332F" w:rsidP="005C5BF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645"/>
        <w:gridCol w:w="2800"/>
      </w:tblGrid>
      <w:tr w:rsidR="005636A2" w:rsidRPr="005C5BF9" w:rsidTr="005C5BF9">
        <w:trPr>
          <w:trHeight w:val="698"/>
        </w:trPr>
        <w:tc>
          <w:tcPr>
            <w:tcW w:w="2734" w:type="dxa"/>
            <w:vAlign w:val="center"/>
          </w:tcPr>
          <w:p w:rsidR="005636A2" w:rsidRPr="005C5BF9" w:rsidRDefault="005636A2" w:rsidP="00BE3B8B">
            <w:pPr>
              <w:pStyle w:val="2"/>
              <w:spacing w:before="0" w:after="0"/>
              <w:jc w:val="center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45" w:type="dxa"/>
            <w:vAlign w:val="center"/>
          </w:tcPr>
          <w:p w:rsidR="005636A2" w:rsidRPr="005C5BF9" w:rsidRDefault="005636A2" w:rsidP="00BE3B8B">
            <w:pPr>
              <w:pStyle w:val="2"/>
              <w:spacing w:before="0" w:after="0"/>
              <w:jc w:val="center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2800" w:type="dxa"/>
            <w:vAlign w:val="center"/>
          </w:tcPr>
          <w:p w:rsidR="005636A2" w:rsidRPr="005C5BF9" w:rsidRDefault="005636A2" w:rsidP="00BE3B8B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A2" w:rsidRPr="005C5BF9" w:rsidTr="005C5BF9">
        <w:trPr>
          <w:trHeight w:val="698"/>
        </w:trPr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4.1.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Контролирует техническую исправность оборудования в зоне обслуживания путем обхода.</w:t>
            </w:r>
          </w:p>
        </w:tc>
        <w:tc>
          <w:tcPr>
            <w:tcW w:w="2800" w:type="dxa"/>
            <w:vMerge w:val="restart"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Текущий контроль в форме:</w:t>
            </w:r>
          </w:p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защиты практических работ;</w:t>
            </w:r>
          </w:p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контрольных работ по темам МДК.</w:t>
            </w:r>
          </w:p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Зачеты по каждому из разделов профессионального модуля.</w:t>
            </w:r>
          </w:p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:rsidR="005636A2" w:rsidRPr="005C5BF9" w:rsidRDefault="005636A2" w:rsidP="00BE3B8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F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Комплексный экзамен по модулю</w:t>
            </w:r>
          </w:p>
        </w:tc>
      </w:tr>
      <w:tr w:rsidR="005636A2" w:rsidRPr="005C5BF9" w:rsidTr="005C5BF9"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4.2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Обслуживает оборудование, закрепленного за машинистом двигателей внутреннего сгорания (далее - МДВС).</w:t>
            </w:r>
          </w:p>
        </w:tc>
        <w:tc>
          <w:tcPr>
            <w:tcW w:w="2800" w:type="dxa"/>
            <w:vMerge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5C5BF9" w:rsidTr="005C5BF9"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4.3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Выполняет техническое   мероприятие по выводу в ремонт и вводу в эксплуатацию двигателя внутреннего сгорания (далее - ДВС), ведение контроля над ремонтом.</w:t>
            </w:r>
          </w:p>
        </w:tc>
        <w:tc>
          <w:tcPr>
            <w:tcW w:w="2800" w:type="dxa"/>
            <w:vMerge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5C5BF9" w:rsidTr="005C5BF9"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4.4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Сдает и принимает смену по утвержденному регламенту</w:t>
            </w:r>
          </w:p>
        </w:tc>
        <w:tc>
          <w:tcPr>
            <w:tcW w:w="2800" w:type="dxa"/>
            <w:vMerge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5C5BF9" w:rsidTr="005C5BF9"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4.5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Реализует мероприятия, направленные на предупреждение возникновения дефектов ДВС.</w:t>
            </w:r>
          </w:p>
        </w:tc>
        <w:tc>
          <w:tcPr>
            <w:tcW w:w="2800" w:type="dxa"/>
            <w:vMerge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636A2" w:rsidRPr="005C5BF9" w:rsidTr="005C5BF9">
        <w:tc>
          <w:tcPr>
            <w:tcW w:w="2734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ПК 4.6</w:t>
            </w:r>
          </w:p>
        </w:tc>
        <w:tc>
          <w:tcPr>
            <w:tcW w:w="3645" w:type="dxa"/>
          </w:tcPr>
          <w:p w:rsidR="005636A2" w:rsidRPr="005C5BF9" w:rsidRDefault="005636A2" w:rsidP="00BE3B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</w:pPr>
            <w:r w:rsidRPr="005C5BF9">
              <w:rPr>
                <w:rStyle w:val="a5"/>
                <w:rFonts w:ascii="Times New Roman" w:eastAsia="Calibri" w:hAnsi="Times New Roman"/>
                <w:b w:val="0"/>
                <w:color w:val="000000" w:themeColor="text1"/>
                <w:sz w:val="24"/>
                <w:szCs w:val="24"/>
              </w:rPr>
              <w:t>Устраняет определенные неисправности в работе ДВС</w:t>
            </w:r>
          </w:p>
        </w:tc>
        <w:tc>
          <w:tcPr>
            <w:tcW w:w="2800" w:type="dxa"/>
            <w:vMerge/>
          </w:tcPr>
          <w:p w:rsidR="005636A2" w:rsidRPr="005C5BF9" w:rsidRDefault="005636A2" w:rsidP="00BE3B8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CD7954" w:rsidRPr="00293F54" w:rsidRDefault="00CD79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D7954" w:rsidRPr="00293F54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20C" w:rsidRDefault="00E0420C" w:rsidP="0076332F">
      <w:pPr>
        <w:spacing w:after="0" w:line="240" w:lineRule="auto"/>
      </w:pPr>
      <w:r>
        <w:separator/>
      </w:r>
    </w:p>
  </w:endnote>
  <w:endnote w:type="continuationSeparator" w:id="0">
    <w:p w:rsidR="00E0420C" w:rsidRDefault="00E0420C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20C" w:rsidRDefault="00E0420C" w:rsidP="0076332F">
      <w:pPr>
        <w:spacing w:after="0" w:line="240" w:lineRule="auto"/>
      </w:pPr>
      <w:r>
        <w:separator/>
      </w:r>
    </w:p>
  </w:footnote>
  <w:footnote w:type="continuationSeparator" w:id="0">
    <w:p w:rsidR="00E0420C" w:rsidRDefault="00E0420C" w:rsidP="0076332F">
      <w:pPr>
        <w:spacing w:after="0" w:line="240" w:lineRule="auto"/>
      </w:pPr>
      <w:r>
        <w:continuationSeparator/>
      </w:r>
    </w:p>
  </w:footnote>
  <w:footnote w:id="1">
    <w:p w:rsidR="006B5EC5" w:rsidRPr="007B2457" w:rsidRDefault="006B5EC5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6B5EC5" w:rsidRPr="00545B47" w:rsidRDefault="006B5EC5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D18B7"/>
    <w:multiLevelType w:val="hybridMultilevel"/>
    <w:tmpl w:val="39D27508"/>
    <w:lvl w:ilvl="0" w:tplc="5636CA2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i/>
        <w:caps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7BBB03A6"/>
    <w:multiLevelType w:val="hybridMultilevel"/>
    <w:tmpl w:val="DC64A6AC"/>
    <w:lvl w:ilvl="0" w:tplc="C90AF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/>
        <w:strike w:val="0"/>
        <w:dstrike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4461"/>
    <w:rsid w:val="00020967"/>
    <w:rsid w:val="00063D6F"/>
    <w:rsid w:val="000815B5"/>
    <w:rsid w:val="00086A2F"/>
    <w:rsid w:val="00087EF4"/>
    <w:rsid w:val="00096D08"/>
    <w:rsid w:val="000D22F8"/>
    <w:rsid w:val="000D249E"/>
    <w:rsid w:val="00110F93"/>
    <w:rsid w:val="00157B20"/>
    <w:rsid w:val="0017118D"/>
    <w:rsid w:val="0019794E"/>
    <w:rsid w:val="001B3443"/>
    <w:rsid w:val="001D4190"/>
    <w:rsid w:val="001E71BE"/>
    <w:rsid w:val="001F3FF1"/>
    <w:rsid w:val="00293F54"/>
    <w:rsid w:val="002D4007"/>
    <w:rsid w:val="002D68C0"/>
    <w:rsid w:val="002E6D05"/>
    <w:rsid w:val="0030155F"/>
    <w:rsid w:val="003138DB"/>
    <w:rsid w:val="00321552"/>
    <w:rsid w:val="003319F0"/>
    <w:rsid w:val="00350473"/>
    <w:rsid w:val="00352DC6"/>
    <w:rsid w:val="003B77D1"/>
    <w:rsid w:val="003D6DAD"/>
    <w:rsid w:val="003E0E26"/>
    <w:rsid w:val="003E10C7"/>
    <w:rsid w:val="004120AA"/>
    <w:rsid w:val="00415C06"/>
    <w:rsid w:val="00462FC0"/>
    <w:rsid w:val="00483298"/>
    <w:rsid w:val="004A1029"/>
    <w:rsid w:val="004B3439"/>
    <w:rsid w:val="004E159E"/>
    <w:rsid w:val="005040B4"/>
    <w:rsid w:val="00511614"/>
    <w:rsid w:val="00512100"/>
    <w:rsid w:val="005210B0"/>
    <w:rsid w:val="005636A2"/>
    <w:rsid w:val="00597D58"/>
    <w:rsid w:val="005B1F14"/>
    <w:rsid w:val="005B3CD3"/>
    <w:rsid w:val="005C5BF9"/>
    <w:rsid w:val="005D6B16"/>
    <w:rsid w:val="00640CC5"/>
    <w:rsid w:val="00647C73"/>
    <w:rsid w:val="006B5EC5"/>
    <w:rsid w:val="006D7B39"/>
    <w:rsid w:val="006F1A35"/>
    <w:rsid w:val="006F5DC8"/>
    <w:rsid w:val="007464C2"/>
    <w:rsid w:val="00756C92"/>
    <w:rsid w:val="007611FA"/>
    <w:rsid w:val="0076332F"/>
    <w:rsid w:val="007646D4"/>
    <w:rsid w:val="007A2369"/>
    <w:rsid w:val="007A6140"/>
    <w:rsid w:val="007A79E3"/>
    <w:rsid w:val="007C3BEF"/>
    <w:rsid w:val="007D7039"/>
    <w:rsid w:val="007F4395"/>
    <w:rsid w:val="007F5069"/>
    <w:rsid w:val="008463CD"/>
    <w:rsid w:val="008A62BE"/>
    <w:rsid w:val="008F7BD0"/>
    <w:rsid w:val="00906C11"/>
    <w:rsid w:val="00945FDF"/>
    <w:rsid w:val="009755B5"/>
    <w:rsid w:val="009F7A86"/>
    <w:rsid w:val="00A03688"/>
    <w:rsid w:val="00A12731"/>
    <w:rsid w:val="00A23833"/>
    <w:rsid w:val="00A6239C"/>
    <w:rsid w:val="00A64AE1"/>
    <w:rsid w:val="00A86236"/>
    <w:rsid w:val="00AA6D79"/>
    <w:rsid w:val="00AB232A"/>
    <w:rsid w:val="00AC22A6"/>
    <w:rsid w:val="00AC3B4F"/>
    <w:rsid w:val="00AF248A"/>
    <w:rsid w:val="00AF6325"/>
    <w:rsid w:val="00B432D8"/>
    <w:rsid w:val="00B46D3B"/>
    <w:rsid w:val="00B510BA"/>
    <w:rsid w:val="00B518F0"/>
    <w:rsid w:val="00B60E7E"/>
    <w:rsid w:val="00BB79F6"/>
    <w:rsid w:val="00BE0E02"/>
    <w:rsid w:val="00BE3B8B"/>
    <w:rsid w:val="00C46AB3"/>
    <w:rsid w:val="00C61E78"/>
    <w:rsid w:val="00C64848"/>
    <w:rsid w:val="00C81CBD"/>
    <w:rsid w:val="00CA47B4"/>
    <w:rsid w:val="00CB04D2"/>
    <w:rsid w:val="00CD7135"/>
    <w:rsid w:val="00CD7954"/>
    <w:rsid w:val="00CF5FAE"/>
    <w:rsid w:val="00D3322E"/>
    <w:rsid w:val="00D51146"/>
    <w:rsid w:val="00DA0326"/>
    <w:rsid w:val="00DE68EB"/>
    <w:rsid w:val="00DF5D8F"/>
    <w:rsid w:val="00E0420C"/>
    <w:rsid w:val="00E17553"/>
    <w:rsid w:val="00E31FCF"/>
    <w:rsid w:val="00E4419E"/>
    <w:rsid w:val="00E86643"/>
    <w:rsid w:val="00E9721B"/>
    <w:rsid w:val="00ED1231"/>
    <w:rsid w:val="00EF68B8"/>
    <w:rsid w:val="00F22CB8"/>
    <w:rsid w:val="00F37459"/>
    <w:rsid w:val="00F437D6"/>
    <w:rsid w:val="00F75709"/>
    <w:rsid w:val="00F914AA"/>
    <w:rsid w:val="00FA3A83"/>
    <w:rsid w:val="00FC3E97"/>
    <w:rsid w:val="00FD595E"/>
    <w:rsid w:val="00FE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0078C0-022F-4A03-94DF-839990B9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032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F439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uiPriority w:val="39"/>
    <w:rsid w:val="00945FDF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32522-4B8B-401F-B6E2-E306FE23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3274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37</cp:revision>
  <dcterms:created xsi:type="dcterms:W3CDTF">2018-09-04T04:08:00Z</dcterms:created>
  <dcterms:modified xsi:type="dcterms:W3CDTF">2023-10-31T07:01:00Z</dcterms:modified>
</cp:coreProperties>
</file>